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527C1" w:rsidR="003D00FF" w:rsidP="003D00FF" w:rsidRDefault="003D00FF" w14:paraId="1c16a17" w14:textId="1c16a17">
      <w:pPr>
        <w:tabs>
          <w:tab w:val="left" w:pos="5940"/>
        </w:tabs>
        <w:spacing w:line="240" w:lineRule="atLeast"/>
        <w15:collapsed w:val="false"/>
        <w:rPr>
          <w:spacing w:val="8"/>
        </w:rPr>
      </w:pPr>
      <w:bookmarkStart w:name="_GoBack" w:id="0"/>
      <w:bookmarkEnd w:id="0"/>
      <w:r w:rsidRPr="003527C1">
        <w:tab/>
      </w:r>
      <w:r w:rsidRPr="003527C1">
        <w:tab/>
      </w:r>
      <w:r w:rsidRPr="003527C1">
        <w:tab/>
      </w:r>
      <w:r w:rsidRPr="003527C1">
        <w:tab/>
        <w:t xml:space="preserve">       </w:t>
      </w:r>
    </w:p>
    <w:p w:rsidRPr="003527C1" w:rsidR="003D00FF" w:rsidP="003D00FF" w:rsidRDefault="003D00FF">
      <w:pPr>
        <w:spacing w:line="240" w:lineRule="atLeast"/>
      </w:pPr>
      <w:r w:rsidRPr="003527C1">
        <w:t>TRGOVAČKI SUD U PAZINU</w:t>
      </w:r>
      <w:r w:rsidR="00F522F9">
        <w:tab/>
      </w:r>
      <w:r w:rsidR="00F522F9">
        <w:tab/>
      </w:r>
      <w:r w:rsidR="00F522F9">
        <w:tab/>
      </w:r>
      <w:r w:rsidR="00F522F9">
        <w:tab/>
      </w:r>
      <w:r w:rsidR="00F522F9">
        <w:tab/>
      </w:r>
      <w:r w:rsidR="00E3710C">
        <w:t xml:space="preserve">     </w:t>
      </w:r>
    </w:p>
    <w:p w:rsidR="003D00FF" w:rsidP="003D00FF" w:rsidRDefault="003D00FF">
      <w:pPr>
        <w:spacing w:line="240" w:lineRule="atLeast"/>
      </w:pPr>
      <w:r w:rsidRPr="003527C1">
        <w:t>52000</w:t>
      </w:r>
      <w:r>
        <w:t xml:space="preserve"> PAZIN, Dršćevka 1 </w:t>
      </w:r>
      <w:r>
        <w:tab/>
      </w:r>
      <w:r>
        <w:tab/>
      </w:r>
      <w:r>
        <w:tab/>
      </w:r>
      <w:r>
        <w:tab/>
      </w:r>
      <w:r>
        <w:tab/>
      </w:r>
      <w:r>
        <w:tab/>
        <w:t xml:space="preserve">     </w:t>
      </w:r>
      <w:r w:rsidR="003B13ED">
        <w:t xml:space="preserve">    </w:t>
      </w:r>
      <w:r w:rsidR="00E3710C">
        <w:t xml:space="preserve"> </w:t>
      </w:r>
      <w:r w:rsidRPr="003527C1">
        <w:br/>
      </w:r>
      <w:r w:rsidRPr="003527C1">
        <w:tab/>
      </w:r>
      <w:r w:rsidRPr="003527C1">
        <w:tab/>
      </w:r>
      <w:r w:rsidRPr="003527C1">
        <w:tab/>
      </w:r>
      <w:r w:rsidRPr="003527C1">
        <w:tab/>
      </w:r>
      <w:r w:rsidRPr="003527C1">
        <w:tab/>
      </w:r>
      <w:r w:rsidRPr="003527C1">
        <w:tab/>
      </w:r>
      <w:r w:rsidRPr="003527C1">
        <w:tab/>
      </w:r>
    </w:p>
    <w:p w:rsidR="003D00FF" w:rsidP="003D00FF" w:rsidRDefault="003D00FF">
      <w:pPr>
        <w:spacing w:line="240" w:lineRule="atLeast"/>
      </w:pPr>
      <w:r w:rsidRPr="003527C1">
        <w:tab/>
      </w:r>
      <w:r w:rsidRPr="003527C1">
        <w:tab/>
      </w:r>
      <w:r w:rsidRPr="003527C1">
        <w:tab/>
      </w:r>
    </w:p>
    <w:p w:rsidR="00195462" w:rsidP="00195462" w:rsidRDefault="00195462">
      <w:pPr>
        <w:spacing w:line="240" w:lineRule="atLeast"/>
        <w:jc w:val="right"/>
      </w:pPr>
      <w:r>
        <w:t>Posl. broj: 4 St-</w:t>
      </w:r>
      <w:r w:rsidR="00DC181F">
        <w:t>35/2018-56</w:t>
      </w:r>
    </w:p>
    <w:p w:rsidR="00195462" w:rsidP="003D00FF" w:rsidRDefault="00195462">
      <w:pPr>
        <w:spacing w:line="240" w:lineRule="atLeast"/>
        <w:jc w:val="center"/>
      </w:pPr>
    </w:p>
    <w:p w:rsidRPr="003527C1" w:rsidR="003D00FF" w:rsidP="003D00FF" w:rsidRDefault="003D00FF">
      <w:pPr>
        <w:spacing w:line="240" w:lineRule="atLeast"/>
        <w:jc w:val="center"/>
      </w:pPr>
      <w:r w:rsidRPr="003527C1">
        <w:t>Z A P I S N I K</w:t>
      </w:r>
    </w:p>
    <w:p w:rsidRPr="003527C1" w:rsidR="003D00FF" w:rsidP="003D00FF" w:rsidRDefault="00F522F9">
      <w:pPr>
        <w:spacing w:line="240" w:lineRule="atLeast"/>
        <w:jc w:val="center"/>
      </w:pPr>
      <w:r>
        <w:t>o</w:t>
      </w:r>
      <w:r w:rsidRPr="00475553" w:rsidR="003D00FF">
        <w:t xml:space="preserve">d </w:t>
      </w:r>
      <w:r w:rsidR="00DC181F">
        <w:t>25</w:t>
      </w:r>
      <w:r w:rsidR="003D00FF">
        <w:t xml:space="preserve">. </w:t>
      </w:r>
      <w:r w:rsidR="00DC181F">
        <w:t>svibnja</w:t>
      </w:r>
      <w:r w:rsidR="00342AAA">
        <w:t xml:space="preserve"> </w:t>
      </w:r>
      <w:r w:rsidRPr="00475553" w:rsidR="003D00FF">
        <w:t>20</w:t>
      </w:r>
      <w:r w:rsidR="00DC181F">
        <w:t>20</w:t>
      </w:r>
      <w:r w:rsidRPr="003527C1" w:rsidR="003D00FF">
        <w:t>.</w:t>
      </w:r>
    </w:p>
    <w:p w:rsidR="003D00FF" w:rsidP="003D00FF" w:rsidRDefault="00F522F9">
      <w:pPr>
        <w:jc w:val="center"/>
      </w:pPr>
      <w:r>
        <w:t>s</w:t>
      </w:r>
      <w:r w:rsidRPr="001B4754" w:rsidR="003D00FF">
        <w:t xml:space="preserve">astavljen kod Trgovačkog suda u Pazinu </w:t>
      </w:r>
    </w:p>
    <w:p w:rsidR="003D00FF" w:rsidP="003D00FF" w:rsidRDefault="003D00FF">
      <w:pPr>
        <w:jc w:val="center"/>
      </w:pPr>
      <w:r w:rsidRPr="001B4754">
        <w:t xml:space="preserve">o </w:t>
      </w:r>
      <w:r>
        <w:t>završnom ročištu vjerovnika</w:t>
      </w:r>
      <w:r w:rsidRPr="001B4754">
        <w:t xml:space="preserve"> </w:t>
      </w:r>
    </w:p>
    <w:p w:rsidR="003D00FF" w:rsidP="003D00FF" w:rsidRDefault="003D00FF">
      <w:pPr>
        <w:jc w:val="center"/>
      </w:pPr>
      <w:r w:rsidRPr="001B4754">
        <w:t xml:space="preserve">u stečajnom postupku nad </w:t>
      </w:r>
      <w:r>
        <w:t xml:space="preserve">stečajnim dužnikom </w:t>
      </w:r>
    </w:p>
    <w:p w:rsidR="003D00FF" w:rsidP="00DC181F" w:rsidRDefault="00D7663C">
      <w:pPr>
        <w:spacing w:line="240" w:lineRule="atLeast"/>
        <w:ind w:firstLine="720"/>
        <w:jc w:val="center"/>
      </w:pPr>
      <w:r>
        <w:t xml:space="preserve">Stečajna masa iza </w:t>
      </w:r>
      <w:r w:rsidRPr="00DC181F" w:rsidR="00DC181F">
        <w:t>PROMOVEO d.o.o. "u stečaju", Zagreb,</w:t>
      </w:r>
      <w:r w:rsidR="00DC181F">
        <w:t xml:space="preserve"> Đorđićeva 24, OIB: 69884818009</w:t>
      </w:r>
    </w:p>
    <w:p w:rsidR="00055E77" w:rsidP="003D00FF" w:rsidRDefault="00055E77">
      <w:pPr>
        <w:spacing w:line="240" w:lineRule="atLeast"/>
        <w:ind w:firstLine="720"/>
        <w:jc w:val="center"/>
      </w:pPr>
    </w:p>
    <w:p w:rsidRPr="003527C1" w:rsidR="003D00FF" w:rsidP="003D00FF" w:rsidRDefault="003D00FF">
      <w:pPr>
        <w:spacing w:line="240" w:lineRule="atLeast"/>
        <w:ind w:firstLine="720"/>
        <w:jc w:val="center"/>
      </w:pPr>
      <w:r w:rsidRPr="003527C1">
        <w:t xml:space="preserve">  </w:t>
      </w:r>
    </w:p>
    <w:p w:rsidRPr="003527C1" w:rsidR="003D00FF" w:rsidP="003D00FF" w:rsidRDefault="003D00FF">
      <w:pPr>
        <w:spacing w:line="240" w:lineRule="atLeast"/>
        <w:jc w:val="both"/>
      </w:pPr>
      <w:r w:rsidRPr="003527C1">
        <w:t>OD SUDA NAZOČNI:</w:t>
      </w:r>
    </w:p>
    <w:p w:rsidRPr="003527C1" w:rsidR="003D00FF" w:rsidP="003D00FF" w:rsidRDefault="003314AF">
      <w:pPr>
        <w:spacing w:line="240" w:lineRule="atLeast"/>
        <w:jc w:val="both"/>
      </w:pPr>
      <w:r>
        <w:t>Tijana Licul</w:t>
      </w:r>
      <w:r w:rsidR="003D00FF">
        <w:t>, stečajna sutkinja</w:t>
      </w:r>
      <w:r w:rsidRPr="003527C1" w:rsidR="003D00FF">
        <w:t xml:space="preserve"> </w:t>
      </w:r>
    </w:p>
    <w:p w:rsidRPr="003527C1" w:rsidR="003D00FF" w:rsidP="003D00FF" w:rsidRDefault="00DC181F">
      <w:pPr>
        <w:spacing w:line="240" w:lineRule="atLeast"/>
        <w:jc w:val="both"/>
      </w:pPr>
      <w:r>
        <w:t>Sanja Prodan</w:t>
      </w:r>
      <w:r w:rsidRPr="003527C1" w:rsidR="003D00FF">
        <w:t>, zapisničar</w:t>
      </w:r>
      <w:r w:rsidR="003D00FF">
        <w:t>ka</w:t>
      </w:r>
    </w:p>
    <w:p w:rsidR="004C6CA1" w:rsidP="003D00FF" w:rsidRDefault="004C6CA1">
      <w:pPr>
        <w:spacing w:line="240" w:lineRule="atLeast"/>
        <w:jc w:val="both"/>
      </w:pPr>
    </w:p>
    <w:p w:rsidR="004C6CA1" w:rsidP="003D00FF" w:rsidRDefault="004C6CA1">
      <w:pPr>
        <w:spacing w:line="240" w:lineRule="atLeast"/>
        <w:jc w:val="both"/>
      </w:pPr>
      <w:r>
        <w:t xml:space="preserve">Stečajni upravitelj: </w:t>
      </w:r>
      <w:r w:rsidR="00DC181F">
        <w:t>Domagoj Repač</w:t>
      </w:r>
    </w:p>
    <w:p w:rsidRPr="003527C1" w:rsidR="00A206D8" w:rsidP="003D00FF" w:rsidRDefault="00A206D8">
      <w:pPr>
        <w:spacing w:line="240" w:lineRule="atLeast"/>
        <w:jc w:val="both"/>
      </w:pPr>
    </w:p>
    <w:p w:rsidRPr="00475553" w:rsidR="003D00FF" w:rsidP="003D00FF" w:rsidRDefault="003D00FF">
      <w:pPr>
        <w:spacing w:line="240" w:lineRule="atLeast"/>
        <w:jc w:val="both"/>
      </w:pPr>
      <w:r w:rsidRPr="00475553">
        <w:t>Počet</w:t>
      </w:r>
      <w:r w:rsidRPr="00761516">
        <w:t xml:space="preserve">ak u </w:t>
      </w:r>
      <w:r w:rsidR="00E01600">
        <w:t>14:00</w:t>
      </w:r>
      <w:r w:rsidRPr="00761516">
        <w:t xml:space="preserve"> sati. Ročište</w:t>
      </w:r>
      <w:r w:rsidRPr="00475553">
        <w:t xml:space="preserve"> je javno.</w:t>
      </w:r>
    </w:p>
    <w:p w:rsidRPr="003767FF" w:rsidR="003D00FF" w:rsidP="003D00FF" w:rsidRDefault="003D00FF">
      <w:pPr>
        <w:spacing w:line="240" w:lineRule="atLeast"/>
        <w:jc w:val="both"/>
      </w:pPr>
      <w:r w:rsidRPr="003767FF">
        <w:t>Utvrđuje se da su pristupili:</w:t>
      </w:r>
    </w:p>
    <w:p w:rsidR="00871AE8" w:rsidP="003D00FF" w:rsidRDefault="00871AE8">
      <w:pPr>
        <w:spacing w:line="240" w:lineRule="atLeast"/>
        <w:jc w:val="both"/>
      </w:pPr>
    </w:p>
    <w:p w:rsidRPr="00874F1F" w:rsidR="003D00FF" w:rsidP="003D00FF" w:rsidRDefault="003D00FF">
      <w:pPr>
        <w:ind w:firstLine="708"/>
        <w:jc w:val="both"/>
      </w:pPr>
      <w:r w:rsidRPr="00874F1F">
        <w:t xml:space="preserve">Dnevni red </w:t>
      </w:r>
      <w:r>
        <w:t>završnog ročišta vjerovnika</w:t>
      </w:r>
      <w:r w:rsidRPr="00874F1F">
        <w:t>:</w:t>
      </w:r>
    </w:p>
    <w:p w:rsidR="003314AF" w:rsidP="003314AF" w:rsidRDefault="003314AF">
      <w:pPr>
        <w:ind w:firstLine="708"/>
        <w:jc w:val="both"/>
      </w:pPr>
      <w:r>
        <w:t xml:space="preserve">1. Rasprava o završnom računu stečajnog upravitelja </w:t>
      </w:r>
    </w:p>
    <w:p w:rsidR="003314AF" w:rsidP="003314AF" w:rsidRDefault="003314AF">
      <w:pPr>
        <w:ind w:firstLine="708"/>
        <w:jc w:val="both"/>
      </w:pPr>
      <w:r>
        <w:t>2. Podnošenje prigovora na završni popis.</w:t>
      </w:r>
    </w:p>
    <w:p w:rsidR="00A206D8" w:rsidP="003D00FF" w:rsidRDefault="00A206D8">
      <w:pPr>
        <w:spacing w:line="240" w:lineRule="atLeast"/>
        <w:jc w:val="both"/>
      </w:pPr>
    </w:p>
    <w:p w:rsidR="00785A9D" w:rsidP="003D00FF" w:rsidRDefault="00785A9D">
      <w:pPr>
        <w:spacing w:line="240" w:lineRule="atLeast"/>
        <w:jc w:val="both"/>
      </w:pPr>
    </w:p>
    <w:p w:rsidR="00CE0333" w:rsidP="003D00FF" w:rsidRDefault="003D00FF">
      <w:pPr>
        <w:spacing w:line="240" w:lineRule="atLeast"/>
        <w:jc w:val="both"/>
      </w:pPr>
      <w:r>
        <w:tab/>
        <w:t xml:space="preserve">Konstatira se da je završni račun </w:t>
      </w:r>
      <w:r w:rsidR="00195462">
        <w:t>stečajni upravit</w:t>
      </w:r>
      <w:r w:rsidR="00DC181F">
        <w:t>e</w:t>
      </w:r>
      <w:r w:rsidR="00195462">
        <w:t>lj</w:t>
      </w:r>
      <w:r w:rsidR="00E90334">
        <w:t xml:space="preserve"> dostavio </w:t>
      </w:r>
      <w:r w:rsidR="00DC181F">
        <w:t>11</w:t>
      </w:r>
      <w:r w:rsidR="00E90334">
        <w:t xml:space="preserve">. </w:t>
      </w:r>
      <w:r w:rsidR="00DC181F">
        <w:t>ožujka</w:t>
      </w:r>
      <w:r w:rsidR="00E90334">
        <w:t xml:space="preserve"> 20</w:t>
      </w:r>
      <w:r w:rsidR="00DC181F">
        <w:t>20</w:t>
      </w:r>
      <w:r w:rsidR="00E90334">
        <w:t xml:space="preserve">., te da je isti </w:t>
      </w:r>
      <w:r>
        <w:t>objavljen na e-Oglasnoj pl</w:t>
      </w:r>
      <w:r w:rsidRPr="001D74C9">
        <w:t>oči suda</w:t>
      </w:r>
      <w:r w:rsidRPr="00761516">
        <w:t xml:space="preserve"> </w:t>
      </w:r>
      <w:r w:rsidR="00D7663C">
        <w:t>1</w:t>
      </w:r>
      <w:r w:rsidR="00DC181F">
        <w:t>3</w:t>
      </w:r>
      <w:r w:rsidRPr="004342B8">
        <w:t xml:space="preserve">. </w:t>
      </w:r>
      <w:r w:rsidR="00DC181F">
        <w:t>ožujka</w:t>
      </w:r>
      <w:r w:rsidR="00D547B4">
        <w:t xml:space="preserve"> 20</w:t>
      </w:r>
      <w:r w:rsidR="00DC181F">
        <w:t>20</w:t>
      </w:r>
      <w:r w:rsidRPr="004342B8">
        <w:t>.</w:t>
      </w:r>
      <w:r w:rsidR="00E90334">
        <w:t xml:space="preserve"> Do dana održavanja ovog ročišta na spis nije zaprimljen prigovor na</w:t>
      </w:r>
      <w:r w:rsidR="00785A9D">
        <w:t xml:space="preserve"> dostavljeni </w:t>
      </w:r>
      <w:r w:rsidR="00E90334">
        <w:t xml:space="preserve"> završni račun. </w:t>
      </w:r>
    </w:p>
    <w:p w:rsidR="00E01600" w:rsidP="003D00FF" w:rsidRDefault="00E01600">
      <w:pPr>
        <w:spacing w:line="240" w:lineRule="atLeast"/>
        <w:jc w:val="both"/>
      </w:pPr>
    </w:p>
    <w:p w:rsidR="00785A9D" w:rsidP="00785A9D" w:rsidRDefault="00E01600">
      <w:pPr>
        <w:spacing w:line="240" w:lineRule="atLeast"/>
        <w:jc w:val="both"/>
      </w:pPr>
      <w:r>
        <w:tab/>
        <w:t xml:space="preserve">Utvrđuje se da je neposredno prije održavanje ročišta u spšis zaprimljen pšodnesak stečajnog vjerovnika RH u kojem navodi da nema primjedbi na završni račun. </w:t>
      </w:r>
    </w:p>
    <w:p w:rsidR="00785A9D" w:rsidP="00785A9D" w:rsidRDefault="00785A9D">
      <w:pPr>
        <w:spacing w:line="240" w:lineRule="atLeast"/>
        <w:jc w:val="both"/>
      </w:pPr>
    </w:p>
    <w:p w:rsidR="00785A9D" w:rsidP="00785A9D" w:rsidRDefault="00785A9D">
      <w:pPr>
        <w:spacing w:line="240" w:lineRule="atLeast"/>
        <w:jc w:val="both"/>
      </w:pPr>
      <w:r>
        <w:tab/>
        <w:t xml:space="preserve">Prelazi se na točku 1. i 2. dnevnog reda: </w:t>
      </w:r>
    </w:p>
    <w:p w:rsidR="00785A9D" w:rsidP="00785A9D" w:rsidRDefault="00785A9D">
      <w:pPr>
        <w:ind w:firstLine="708"/>
        <w:jc w:val="both"/>
      </w:pPr>
      <w:r>
        <w:t>Rasprava o završnom izvješću stečajnog upravitelja i Podnošenje prigovora na završni popis.</w:t>
      </w:r>
    </w:p>
    <w:p w:rsidR="00CE0333" w:rsidP="00785A9D" w:rsidRDefault="00CE0333">
      <w:pPr>
        <w:ind w:firstLine="708"/>
        <w:jc w:val="both"/>
      </w:pPr>
    </w:p>
    <w:p w:rsidR="00CE0333" w:rsidP="00785A9D" w:rsidRDefault="00785A9D">
      <w:pPr>
        <w:spacing w:line="240" w:lineRule="atLeast"/>
        <w:jc w:val="both"/>
      </w:pPr>
      <w:r>
        <w:tab/>
        <w:t xml:space="preserve">Stečajni upravitelj izlaže završno izvješće te u bitnome iznosi </w:t>
      </w:r>
      <w:r w:rsidR="00E01600">
        <w:t>istovjetno kao</w:t>
      </w:r>
      <w:r>
        <w:t xml:space="preserve"> navedeno u pisanom izvješću</w:t>
      </w:r>
      <w:r w:rsidR="00E01600">
        <w:t xml:space="preserve"> podbnesenom za spis. </w:t>
      </w:r>
    </w:p>
    <w:p w:rsidR="00E01600" w:rsidP="00785A9D" w:rsidRDefault="00E01600">
      <w:pPr>
        <w:spacing w:line="240" w:lineRule="atLeast"/>
        <w:jc w:val="both"/>
      </w:pPr>
    </w:p>
    <w:p w:rsidR="00E01600" w:rsidP="00165052" w:rsidRDefault="00E01600">
      <w:pPr>
        <w:spacing w:line="240" w:lineRule="atLeast"/>
        <w:ind w:firstLine="708"/>
        <w:jc w:val="both"/>
      </w:pPr>
      <w:r>
        <w:t xml:space="preserve">Na upit suda, st. upravitelja navodi da je račun koji je dostavio 13.3.2020. podmiren. Nakon što su izvršene sve isplate na računu dužnika ostao je iznos od oko 9.000,00 kn, za podmiriti je preostao još trošak zatvaranja računa pa stečajni upravitelj predlaže da sud donese odluku o namirenju tražbina sa iznosom koji će preostati. </w:t>
      </w:r>
    </w:p>
    <w:p w:rsidR="001448B8" w:rsidP="00785A9D" w:rsidRDefault="001448B8">
      <w:pPr>
        <w:spacing w:line="240" w:lineRule="atLeast"/>
        <w:jc w:val="both"/>
      </w:pPr>
    </w:p>
    <w:p w:rsidR="00785A9D" w:rsidP="00785A9D" w:rsidRDefault="00785A9D">
      <w:pPr>
        <w:overflowPunct w:val="false"/>
        <w:autoSpaceDE w:val="false"/>
        <w:autoSpaceDN w:val="false"/>
        <w:adjustRightInd w:val="false"/>
        <w:jc w:val="both"/>
        <w:textAlignment w:val="baseline"/>
        <w:rPr>
          <w:b/>
        </w:rPr>
      </w:pPr>
    </w:p>
    <w:p w:rsidR="00785A9D" w:rsidP="00785A9D" w:rsidRDefault="00785A9D">
      <w:pPr>
        <w:overflowPunct w:val="false"/>
        <w:autoSpaceDE w:val="false"/>
        <w:autoSpaceDN w:val="false"/>
        <w:adjustRightInd w:val="false"/>
        <w:ind w:firstLine="708"/>
        <w:jc w:val="both"/>
        <w:textAlignment w:val="baseline"/>
      </w:pPr>
      <w:r>
        <w:lastRenderedPageBreak/>
        <w:t xml:space="preserve">SUDAC </w:t>
      </w:r>
    </w:p>
    <w:p w:rsidR="00785A9D" w:rsidP="00785A9D" w:rsidRDefault="00785A9D">
      <w:pPr>
        <w:jc w:val="center"/>
      </w:pPr>
      <w:r>
        <w:t>RJEŠAVA</w:t>
      </w:r>
    </w:p>
    <w:p w:rsidR="00785A9D" w:rsidP="00785A9D" w:rsidRDefault="00785A9D">
      <w:pPr>
        <w:jc w:val="center"/>
      </w:pPr>
    </w:p>
    <w:p w:rsidR="001448B8" w:rsidP="00165052" w:rsidRDefault="001448B8">
      <w:pPr>
        <w:jc w:val="both"/>
      </w:pPr>
    </w:p>
    <w:p w:rsidR="00165052" w:rsidP="001448B8" w:rsidRDefault="00165052">
      <w:pPr>
        <w:tabs>
          <w:tab w:val="left" w:pos="0"/>
        </w:tabs>
        <w:spacing w:line="240" w:lineRule="atLeast"/>
        <w:jc w:val="both"/>
      </w:pPr>
      <w:r>
        <w:tab/>
        <w:t xml:space="preserve">Prihvaća se završni račun stečajnog upravitelja. </w:t>
      </w:r>
    </w:p>
    <w:p w:rsidR="00165052" w:rsidP="001448B8" w:rsidRDefault="00165052">
      <w:pPr>
        <w:tabs>
          <w:tab w:val="left" w:pos="0"/>
        </w:tabs>
        <w:spacing w:line="240" w:lineRule="atLeast"/>
        <w:jc w:val="both"/>
      </w:pPr>
    </w:p>
    <w:p w:rsidR="00165052" w:rsidP="001448B8" w:rsidRDefault="00165052">
      <w:pPr>
        <w:tabs>
          <w:tab w:val="left" w:pos="0"/>
        </w:tabs>
        <w:spacing w:line="240" w:lineRule="atLeast"/>
        <w:jc w:val="both"/>
      </w:pPr>
      <w:r>
        <w:tab/>
        <w:t xml:space="preserve">Nalaže se stečajnom upravitelju da zatvori račun dužnika i podmiri troškove u vezi s time, a da preostali iznos (oko 9.000,00 kn) uplati na račun razločnog vjerovnika Grada Vodnjana čija je tražbina osiguana razlučnim pravom djelomično namirena iz kupovnine, a sve sukladno rješenju posl. broj St-35/18-42 od 10. siječnja 2020. </w:t>
      </w:r>
    </w:p>
    <w:p w:rsidR="00165052" w:rsidP="001448B8" w:rsidRDefault="00165052">
      <w:pPr>
        <w:tabs>
          <w:tab w:val="left" w:pos="0"/>
        </w:tabs>
        <w:spacing w:line="240" w:lineRule="atLeast"/>
        <w:jc w:val="both"/>
      </w:pPr>
    </w:p>
    <w:p w:rsidR="00785A9D" w:rsidP="00165052" w:rsidRDefault="00165052">
      <w:pPr>
        <w:tabs>
          <w:tab w:val="left" w:pos="0"/>
        </w:tabs>
        <w:spacing w:line="240" w:lineRule="atLeast"/>
        <w:jc w:val="both"/>
      </w:pPr>
      <w:r>
        <w:tab/>
        <w:t xml:space="preserve">Nalaže se stečajnom upravitelju da u roku od 8 dana obavijesti sud o poduzetim radnjama, a nakon čeća će se  donijeti </w:t>
      </w:r>
      <w:r w:rsidR="00785A9D">
        <w:t>rješenje o zaključenju stečajnog postupka.</w:t>
      </w:r>
    </w:p>
    <w:p w:rsidR="00785A9D" w:rsidP="00785A9D" w:rsidRDefault="00785A9D">
      <w:pPr>
        <w:tabs>
          <w:tab w:val="left" w:pos="0"/>
        </w:tabs>
        <w:spacing w:line="240" w:lineRule="atLeast"/>
        <w:jc w:val="both"/>
      </w:pPr>
    </w:p>
    <w:p w:rsidR="00785A9D" w:rsidP="00785A9D" w:rsidRDefault="00785A9D">
      <w:pPr>
        <w:tabs>
          <w:tab w:val="left" w:pos="0"/>
        </w:tabs>
        <w:spacing w:line="240" w:lineRule="atLeast"/>
        <w:jc w:val="both"/>
      </w:pPr>
      <w:r>
        <w:tab/>
      </w:r>
    </w:p>
    <w:p w:rsidR="00785A9D" w:rsidP="00785A9D" w:rsidRDefault="00785A9D">
      <w:pPr>
        <w:pStyle w:val="Tijeloteksta"/>
        <w:spacing w:line="240" w:lineRule="atLeast"/>
        <w:ind w:firstLine="708"/>
        <w:jc w:val="center"/>
      </w:pPr>
      <w:r>
        <w:t>Dovršen</w:t>
      </w:r>
      <w:r w:rsidR="001448B8">
        <w:t xml:space="preserve">o u </w:t>
      </w:r>
      <w:r w:rsidR="00DC181F">
        <w:t>14:</w:t>
      </w:r>
      <w:r w:rsidR="00165052">
        <w:t>11</w:t>
      </w:r>
      <w:r>
        <w:t xml:space="preserve"> sati.</w:t>
      </w:r>
    </w:p>
    <w:p w:rsidR="00785A9D" w:rsidP="00785A9D" w:rsidRDefault="00785A9D">
      <w:pPr>
        <w:pStyle w:val="Tijeloteksta"/>
        <w:spacing w:line="240" w:lineRule="atLeast"/>
        <w:ind w:firstLine="708"/>
        <w:jc w:val="center"/>
      </w:pPr>
    </w:p>
    <w:p w:rsidR="00785A9D" w:rsidP="00785A9D" w:rsidRDefault="00785A9D">
      <w:pPr>
        <w:spacing w:line="240" w:lineRule="atLeast"/>
        <w:ind w:firstLine="708"/>
        <w:jc w:val="both"/>
        <w:rPr>
          <w:color w:val="FF0000"/>
        </w:rPr>
      </w:pPr>
    </w:p>
    <w:p w:rsidR="00785A9D" w:rsidP="00785A9D" w:rsidRDefault="00785A9D">
      <w:pPr>
        <w:spacing w:line="240" w:lineRule="atLeast"/>
        <w:ind w:firstLine="708"/>
        <w:jc w:val="both"/>
        <w:rPr>
          <w:color w:val="FF0000"/>
        </w:rPr>
      </w:pPr>
    </w:p>
    <w:p w:rsidR="00785A9D" w:rsidP="00785A9D" w:rsidRDefault="00785A9D">
      <w:pPr>
        <w:spacing w:line="240" w:lineRule="atLeast"/>
        <w:ind w:firstLine="708"/>
        <w:jc w:val="both"/>
        <w:rPr>
          <w:color w:val="FF0000"/>
        </w:rPr>
      </w:pPr>
    </w:p>
    <w:p w:rsidR="00785A9D" w:rsidP="00785A9D" w:rsidRDefault="00785A9D">
      <w:pPr>
        <w:spacing w:line="240" w:lineRule="atLeast"/>
      </w:pPr>
      <w:r>
        <w:t>Stečajni upravitelj</w:t>
      </w:r>
      <w:r>
        <w:tab/>
      </w:r>
      <w:r>
        <w:tab/>
        <w:t xml:space="preserve"> </w:t>
      </w:r>
      <w:r>
        <w:tab/>
        <w:t xml:space="preserve">    Stečajna sutkinja</w:t>
      </w:r>
      <w:r>
        <w:tab/>
      </w:r>
      <w:r>
        <w:tab/>
        <w:t xml:space="preserve">   </w:t>
      </w:r>
    </w:p>
    <w:p w:rsidR="00785A9D" w:rsidP="00785A9D" w:rsidRDefault="00785A9D">
      <w:pPr>
        <w:spacing w:line="240" w:lineRule="atLeast"/>
        <w:jc w:val="center"/>
      </w:pPr>
      <w:r>
        <w:tab/>
      </w:r>
    </w:p>
    <w:p w:rsidR="00785A9D" w:rsidP="00785A9D" w:rsidRDefault="00785A9D">
      <w:pPr>
        <w:spacing w:line="240" w:lineRule="atLeast"/>
        <w:jc w:val="center"/>
      </w:pPr>
    </w:p>
    <w:p w:rsidR="00785A9D" w:rsidP="00785A9D" w:rsidRDefault="00785A9D">
      <w:pPr>
        <w:spacing w:line="240" w:lineRule="atLeast"/>
        <w:jc w:val="center"/>
      </w:pPr>
    </w:p>
    <w:p w:rsidR="00785A9D" w:rsidP="00785A9D" w:rsidRDefault="00785A9D">
      <w:pPr>
        <w:spacing w:line="240" w:lineRule="atLeast"/>
        <w:ind w:firstLine="720"/>
        <w:jc w:val="both"/>
      </w:pPr>
      <w:r>
        <w:t xml:space="preserve">                </w:t>
      </w:r>
      <w:r>
        <w:tab/>
      </w:r>
      <w:r>
        <w:tab/>
        <w:t xml:space="preserve"> </w:t>
      </w:r>
      <w:r>
        <w:tab/>
        <w:t xml:space="preserve">           Zapisničarka</w:t>
      </w:r>
      <w:r>
        <w:tab/>
      </w:r>
      <w:r>
        <w:tab/>
      </w:r>
      <w:r>
        <w:tab/>
        <w:t>Vjerovnici</w:t>
      </w:r>
    </w:p>
    <w:p w:rsidR="00500701" w:rsidP="00785A9D" w:rsidRDefault="00C815B5">
      <w:pPr>
        <w:spacing w:line="240" w:lineRule="atLeast"/>
        <w:jc w:val="both"/>
      </w:pPr>
    </w:p>
    <w:sectPr w:rsidR="00500701" w:rsidSect="005A7875">
      <w:headerReference w:type="even" r:id="rId9"/>
      <w:headerReference w:type="default" r:id="rId10"/>
      <w:footerReference w:type="even" r:id="rId11"/>
      <w:footerReference w:type="default" r:id="rId12"/>
      <w:headerReference w:type="first" r:id="rId13"/>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D00FF" w:rsidP="003D00FF" w:rsidRDefault="003D00FF">
      <w:r>
        <w:separator/>
      </w:r>
    </w:p>
  </w:endnote>
  <w:endnote w:type="continuationSeparator" w:id="0">
    <w:p w:rsidR="003D00FF" w:rsidP="003D00FF" w:rsidRDefault="003D00FF">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C815B5">
    <w:pPr>
      <w:pStyle w:val="Podnoje"/>
      <w:ind w:right="360"/>
    </w:pPr>
  </w:p>
  <w:p w:rsidR="000E5907" w:rsidRDefault="00C815B5"/>
</w:ftr>
</file>

<file path=word/footer2.xml><?xml version="1.0" encoding="utf-8"?>
<w:ft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C815B5">
    <w:pPr>
      <w:pStyle w:val="Podnoje"/>
      <w:framePr w:wrap="around" w:hAnchor="margin" w:vAnchor="text" w:xAlign="center" w:y="1"/>
      <w:rPr>
        <w:rStyle w:val="Brojstranice"/>
      </w:rPr>
    </w:pPr>
  </w:p>
  <w:p w:rsidR="000E5907" w:rsidRDefault="00C815B5">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D00FF" w:rsidP="003D00FF" w:rsidRDefault="003D00FF">
      <w:r>
        <w:separator/>
      </w:r>
    </w:p>
  </w:footnote>
  <w:footnote w:type="continuationSeparator" w:id="0">
    <w:p w:rsidR="003D00FF" w:rsidP="003D00FF" w:rsidRDefault="003D00FF">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C815B5">
    <w:pPr>
      <w:pStyle w:val="Zaglavlje"/>
    </w:pPr>
  </w:p>
  <w:p w:rsidR="000E5907" w:rsidRDefault="00C815B5"/>
</w:hdr>
</file>

<file path=word/header2.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Zaglavlje"/>
      <w:framePr w:wrap="around" w:hAnchor="margin" w:vAnchor="text" w:xAlign="center" w:y="1"/>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C815B5">
      <w:rPr>
        <w:rStyle w:val="Brojstranice"/>
        <w:noProof/>
      </w:rPr>
      <w:t>- 2 -</w:t>
    </w:r>
    <w:r>
      <w:rPr>
        <w:rStyle w:val="Brojstranice"/>
      </w:rPr>
      <w:fldChar w:fldCharType="end"/>
    </w:r>
  </w:p>
  <w:p w:rsidR="00DC181F" w:rsidP="00DC181F" w:rsidRDefault="00DC181F">
    <w:pPr>
      <w:spacing w:line="240" w:lineRule="atLeast"/>
      <w:jc w:val="right"/>
    </w:pPr>
    <w:r>
      <w:t>Posl. broj: 4 St-35/2018-56</w:t>
    </w:r>
  </w:p>
  <w:p w:rsidRPr="00034975" w:rsidR="000E5907" w:rsidP="00034975" w:rsidRDefault="00C815B5">
    <w:pPr>
      <w:jc w:val="right"/>
      <w:rPr>
        <w:b/>
      </w:rPr>
    </w:pPr>
  </w:p>
  <w:p w:rsidR="000E5907" w:rsidRDefault="00C815B5"/>
</w:hdr>
</file>

<file path=word/header3.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522F9" w:rsidP="00F522F9" w:rsidRDefault="00F522F9">
    <w:pPr>
      <w:pStyle w:val="Zaglavlje"/>
      <w:jc w:val="right"/>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4C4E6D"/>
    <w:multiLevelType w:val="hybridMultilevel"/>
    <w:tmpl w:val="DAF68D6E"/>
    <w:lvl w:ilvl="0" w:tplc="C7E2CBAA">
      <w:start w:val="1"/>
      <w:numFmt w:val="decimal"/>
      <w:lvlText w:val="%1."/>
      <w:lvlJc w:val="left"/>
      <w:pPr>
        <w:ind w:left="1070" w:hanging="360"/>
      </w:pPr>
    </w:lvl>
    <w:lvl w:ilvl="1" w:tplc="041A0019">
      <w:start w:val="1"/>
      <w:numFmt w:val="lowerLetter"/>
      <w:lvlText w:val="%2."/>
      <w:lvlJc w:val="left"/>
      <w:pPr>
        <w:ind w:left="1790" w:hanging="360"/>
      </w:pPr>
    </w:lvl>
    <w:lvl w:ilvl="2" w:tplc="041A001B">
      <w:start w:val="1"/>
      <w:numFmt w:val="lowerRoman"/>
      <w:lvlText w:val="%3."/>
      <w:lvlJc w:val="right"/>
      <w:pPr>
        <w:ind w:left="2510" w:hanging="180"/>
      </w:pPr>
    </w:lvl>
    <w:lvl w:ilvl="3" w:tplc="041A000F">
      <w:start w:val="1"/>
      <w:numFmt w:val="decimal"/>
      <w:lvlText w:val="%4."/>
      <w:lvlJc w:val="left"/>
      <w:pPr>
        <w:ind w:left="3230" w:hanging="360"/>
      </w:pPr>
    </w:lvl>
    <w:lvl w:ilvl="4" w:tplc="041A0019">
      <w:start w:val="1"/>
      <w:numFmt w:val="lowerLetter"/>
      <w:lvlText w:val="%5."/>
      <w:lvlJc w:val="left"/>
      <w:pPr>
        <w:ind w:left="3950" w:hanging="360"/>
      </w:pPr>
    </w:lvl>
    <w:lvl w:ilvl="5" w:tplc="041A001B">
      <w:start w:val="1"/>
      <w:numFmt w:val="lowerRoman"/>
      <w:lvlText w:val="%6."/>
      <w:lvlJc w:val="right"/>
      <w:pPr>
        <w:ind w:left="4670" w:hanging="180"/>
      </w:pPr>
    </w:lvl>
    <w:lvl w:ilvl="6" w:tplc="041A000F">
      <w:start w:val="1"/>
      <w:numFmt w:val="decimal"/>
      <w:lvlText w:val="%7."/>
      <w:lvlJc w:val="left"/>
      <w:pPr>
        <w:ind w:left="5390" w:hanging="360"/>
      </w:pPr>
    </w:lvl>
    <w:lvl w:ilvl="7" w:tplc="041A0019">
      <w:start w:val="1"/>
      <w:numFmt w:val="lowerLetter"/>
      <w:lvlText w:val="%8."/>
      <w:lvlJc w:val="left"/>
      <w:pPr>
        <w:ind w:left="6110" w:hanging="360"/>
      </w:pPr>
    </w:lvl>
    <w:lvl w:ilvl="8" w:tplc="041A001B">
      <w:start w:val="1"/>
      <w:numFmt w:val="lowerRoman"/>
      <w:lvlText w:val="%9."/>
      <w:lvlJc w:val="right"/>
      <w:pPr>
        <w:ind w:left="683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8"/>
  <w:hideGrammaticalErrors/>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0FF"/>
    <w:rsid w:val="00055E77"/>
    <w:rsid w:val="001448B8"/>
    <w:rsid w:val="00165052"/>
    <w:rsid w:val="00195462"/>
    <w:rsid w:val="001A7280"/>
    <w:rsid w:val="002E1070"/>
    <w:rsid w:val="0030725D"/>
    <w:rsid w:val="003314AF"/>
    <w:rsid w:val="00342AAA"/>
    <w:rsid w:val="003767FF"/>
    <w:rsid w:val="003A09CB"/>
    <w:rsid w:val="003B13ED"/>
    <w:rsid w:val="003B6757"/>
    <w:rsid w:val="003B7018"/>
    <w:rsid w:val="003D00FF"/>
    <w:rsid w:val="004342B8"/>
    <w:rsid w:val="00474ADF"/>
    <w:rsid w:val="004A0EE7"/>
    <w:rsid w:val="004C6CA1"/>
    <w:rsid w:val="0050522E"/>
    <w:rsid w:val="00554328"/>
    <w:rsid w:val="00573722"/>
    <w:rsid w:val="00605782"/>
    <w:rsid w:val="00605B20"/>
    <w:rsid w:val="00613566"/>
    <w:rsid w:val="006A7C28"/>
    <w:rsid w:val="00751A9A"/>
    <w:rsid w:val="00761516"/>
    <w:rsid w:val="00785A9D"/>
    <w:rsid w:val="00871AE8"/>
    <w:rsid w:val="0087486E"/>
    <w:rsid w:val="00954678"/>
    <w:rsid w:val="00985388"/>
    <w:rsid w:val="00A0073B"/>
    <w:rsid w:val="00A134D9"/>
    <w:rsid w:val="00A206D8"/>
    <w:rsid w:val="00AE1D19"/>
    <w:rsid w:val="00B957EB"/>
    <w:rsid w:val="00BA135F"/>
    <w:rsid w:val="00C465D7"/>
    <w:rsid w:val="00C54607"/>
    <w:rsid w:val="00C815B5"/>
    <w:rsid w:val="00C93CF4"/>
    <w:rsid w:val="00CE0333"/>
    <w:rsid w:val="00D03105"/>
    <w:rsid w:val="00D100E2"/>
    <w:rsid w:val="00D14CBE"/>
    <w:rsid w:val="00D547B4"/>
    <w:rsid w:val="00D66B94"/>
    <w:rsid w:val="00D7663C"/>
    <w:rsid w:val="00DC181F"/>
    <w:rsid w:val="00DD07D1"/>
    <w:rsid w:val="00E01600"/>
    <w:rsid w:val="00E3710C"/>
    <w:rsid w:val="00E90334"/>
    <w:rsid w:val="00E92CA0"/>
    <w:rsid w:val="00F15202"/>
    <w:rsid w:val="00F433F1"/>
    <w:rsid w:val="00F522F9"/>
    <w:rsid w:val="00F71E89"/>
    <w:rsid w:val="00FD1A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4E2662FB-8326-4026-B7A9-CE985E17BAE5}"/>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13566"/>
    <w:pPr>
      <w:spacing w:after="0" w:line="240" w:lineRule="auto"/>
    </w:pPr>
    <w:rPr>
      <w:rFonts w:ascii="Times New Roman" w:hAnsi="Times New Roman" w:eastAsia="Times New Roman" w:cs="Times New Roman"/>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3D00FF"/>
    <w:pPr>
      <w:jc w:val="both"/>
    </w:pPr>
    <w:rPr>
      <w:bCs w:val="false"/>
    </w:rPr>
  </w:style>
  <w:style w:type="character" w:styleId="TijelotekstaChar" w:customStyle="true">
    <w:name w:val="Tijelo teksta Char"/>
    <w:basedOn w:val="Zadanifontodlomka"/>
    <w:link w:val="Tijeloteksta"/>
    <w:rsid w:val="003D00FF"/>
    <w:rPr>
      <w:rFonts w:ascii="Times New Roman" w:hAnsi="Times New Roman" w:eastAsia="Times New Roman" w:cs="Times New Roman"/>
      <w:sz w:val="24"/>
      <w:szCs w:val="24"/>
      <w:lang w:eastAsia="hr-HR"/>
    </w:rPr>
  </w:style>
  <w:style w:type="character" w:styleId="Brojstranice">
    <w:name w:val="page number"/>
    <w:basedOn w:val="Zadanifontodlomka"/>
    <w:rsid w:val="003D00FF"/>
  </w:style>
  <w:style w:type="paragraph" w:styleId="Zaglavlje">
    <w:name w:val="header"/>
    <w:basedOn w:val="Normal"/>
    <w:link w:val="ZaglavljeChar"/>
    <w:rsid w:val="003D00FF"/>
    <w:pPr>
      <w:tabs>
        <w:tab w:val="center" w:pos="4536"/>
        <w:tab w:val="right" w:pos="9072"/>
      </w:tabs>
    </w:pPr>
    <w:rPr>
      <w:bCs w:val="false"/>
    </w:rPr>
  </w:style>
  <w:style w:type="character" w:styleId="ZaglavljeChar" w:customStyle="true">
    <w:name w:val="Zaglavlje Char"/>
    <w:basedOn w:val="Zadanifontodlomka"/>
    <w:link w:val="Zaglavlje"/>
    <w:rsid w:val="003D00FF"/>
    <w:rPr>
      <w:rFonts w:ascii="Times New Roman" w:hAnsi="Times New Roman" w:eastAsia="Times New Roman" w:cs="Times New Roman"/>
      <w:sz w:val="24"/>
      <w:szCs w:val="24"/>
      <w:lang w:eastAsia="hr-HR"/>
    </w:rPr>
  </w:style>
  <w:style w:type="paragraph" w:styleId="Podnoje">
    <w:name w:val="footer"/>
    <w:basedOn w:val="Normal"/>
    <w:link w:val="PodnojeChar"/>
    <w:rsid w:val="003D00FF"/>
    <w:pPr>
      <w:tabs>
        <w:tab w:val="center" w:pos="4536"/>
        <w:tab w:val="right" w:pos="9072"/>
      </w:tabs>
    </w:pPr>
    <w:rPr>
      <w:bCs w:val="false"/>
    </w:rPr>
  </w:style>
  <w:style w:type="character" w:styleId="PodnojeChar" w:customStyle="true">
    <w:name w:val="Podnožje Char"/>
    <w:basedOn w:val="Zadanifontodlomka"/>
    <w:link w:val="Podnoje"/>
    <w:rsid w:val="003D00FF"/>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D03105"/>
    <w:rPr>
      <w:color w:val="808080"/>
      <w:bdr w:val="none" w:color="auto" w:sz="0" w:space="0"/>
      <w:shd w:val="clear" w:color="auto" w:fill="auto"/>
    </w:rPr>
  </w:style>
  <w:style w:type="character" w:styleId="eSPISCCParagraphDefaultFont" w:customStyle="true">
    <w:name w:val="eSPIS_CC_Paragraph Default Font"/>
    <w:basedOn w:val="Zadanifontodlomka"/>
    <w:rsid w:val="00D0310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03105"/>
    <w:rPr>
      <w:bdr w:val="none" w:color="auto" w:sz="0" w:space="0"/>
      <w:shd w:val="clear" w:color="auto" w:fill="FFFFCC"/>
      <w:lang w:val="hr-HR"/>
    </w:rPr>
  </w:style>
  <w:style w:type="character" w:styleId="PozadinaSvijetloCrvena" w:customStyle="true">
    <w:name w:val="Pozadina_SvijetloCrvena"/>
    <w:basedOn w:val="eSPISCCParagraphDefaultFont"/>
    <w:rsid w:val="00D0310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03105"/>
    <w:rPr>
      <w:rFonts w:ascii="Times New Roman" w:hAnsi="Times New Roman" w:cs="Times New Roman"/>
      <w:sz w:val="24"/>
      <w:bdr w:val="none" w:color="auto" w:sz="0" w:space="0"/>
      <w:shd w:val="clear" w:color="auto" w:fill="CCFFCC"/>
      <w:lang w:val="hr-HR"/>
    </w:rPr>
  </w:style>
  <w:style w:type="paragraph" w:styleId="Odlomakpopisa">
    <w:name w:val="List Paragraph"/>
    <w:basedOn w:val="Normal"/>
    <w:uiPriority w:val="34"/>
    <w:qFormat/>
    <w:rsid w:val="00785A9D"/>
    <w:pPr>
      <w:ind w:left="720"/>
      <w:contextualSpacing/>
    </w:p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9515668">
      <w:bodyDiv w:val="true"/>
      <w:marLeft w:val="0"/>
      <w:marRight w:val="0"/>
      <w:marTop w:val="0"/>
      <w:marBottom w:val="0"/>
      <w:divBdr>
        <w:top w:val="none" w:color="auto" w:sz="0" w:space="0"/>
        <w:left w:val="none" w:color="auto" w:sz="0" w:space="0"/>
        <w:bottom w:val="none" w:color="auto" w:sz="0" w:space="0"/>
        <w:right w:val="none" w:color="auto" w:sz="0" w:space="0"/>
      </w:divBdr>
    </w:div>
    <w:div w:id="162890038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25. svibnja 2020.</izvorni_sadrzaj>
    <derivirana_varijabla naziv="DomainObject.StvarniPocetakDatum_1">25. svibnja 2020.</derivirana_varijabla>
  </DomainObject.StvarniPocetakDatum>
  <DomainObject.StvarniZavrsetakDatum>
    <izvorni_sadrzaj>25. svibnja 2020.</izvorni_sadrzaj>
    <derivirana_varijabla naziv="DomainObject.StvarniZavrsetakDatum_1">25. svibnja 2020.</derivirana_varijabla>
  </DomainObject.StvarniZavrsetakDatum>
  <DomainObject.PlaniraniZavrsetakDatum>
    <izvorni_sadrzaj>25. svibnja 2020.</izvorni_sadrzaj>
    <derivirana_varijabla naziv="DomainObject.PlaniraniZavrsetakDatum_1">25. svibnja 2020.</derivirana_varijabla>
  </DomainObject.PlaniraniZavrsetakDatum>
  <DomainObject.PlaniraniPocetakDatum>
    <izvorni_sadrzaj>25. svibnja 2020.</izvorni_sadrzaj>
    <derivirana_varijabla naziv="DomainObject.PlaniraniPocetakDatum_1">25. svibnja 2020.</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14:11</izvorni_sadrzaj>
    <derivirana_varijabla naziv="DomainObject.StvarniZavrsetakVrijeme_1">14:11</derivirana_varijabla>
  </DomainObject.StvarniZavrsetakVrijeme>
  <DomainObject.PlaniraniZavrsetakVrijeme>
    <izvorni_sadrzaj>14:05</izvorni_sadrzaj>
    <derivirana_varijabla naziv="DomainObject.PlaniraniZavrsetakVrijeme_1">14:05</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svibnja 2020.</izvorni_sadrzaj>
    <derivirana_varijabla naziv="DomainObject.Zapisnik.DatumKreiranja_1">26. svibnja 2020.</derivirana_varijabla>
  </DomainObject.Zapisnik.DatumKreiranja>
  <DomainObject.Zapisnik.ImovinskaKorist>
    <izvorni_sadrzaj/>
    <derivirana_varijabla naziv="DomainObject.Zapisnik.ImovinskaKorist_1"/>
  </DomainObject.Zapisnik.ImovinskaKorist>
  <DomainObject.Zapisnik.Oznaka>
    <izvorni_sadrzaj>St-35/2018-56</izvorni_sadrzaj>
    <derivirana_varijabla naziv="DomainObject.Zapisnik.Oznaka_1">St-35/2018-56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2018.</izvorni_sadrzaj>
    <derivirana_varijabla naziv="DomainObject.Predmet.DatumOsnivanja_1">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odluke o nastavku 
postupka</izvorni_sadrzaj>
    <derivirana_varijabla naziv="DomainObject.Predmet.Opis_1">novi broj radi odluke o nastavku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St-35/2018</izvorni_sadrzaj>
    <derivirana_varijabla naziv="DomainObject.Predmet.OznakaBroj_1">St-35/2018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PROMOVEO d.o.o. u stečaju</izvorni_sadrzaj>
    <derivirana_varijabla naziv="DomainObject.Predmet.ProtustrankaFormated_1">  Stečajna masa iza PROMOVEO d.o.o. u stečaju</derivirana_varijabla>
  </DomainObject.Predmet.ProtustrankaFormated>
  <DomainObject.Predmet.ProtustrankaFormatedOIB>
    <izvorni_sadrzaj>  Stečajna masa iza PROMOVEO d.o.o. u stečaju, OIB 69884818009</izvorni_sadrzaj>
    <derivirana_varijabla naziv="DomainObject.Predmet.ProtustrankaFormatedOIB_1">  Stečajna masa iza PROMOVEO d.o.o. u stečaju, OIB 69884818009</derivirana_varijabla>
  </DomainObject.Predmet.ProtustrankaFormatedOIB>
  <DomainObject.Predmet.ProtustrankaFormatedWithAdress>
    <izvorni_sadrzaj> Stečajna masa iza PROMOVEO d.o.o. u stečaju, Đorđićeva 24, 10000 Zagreb</izvorni_sadrzaj>
    <derivirana_varijabla naziv="DomainObject.Predmet.ProtustrankaFormatedWithAdress_1"> Stečajna masa iza PROMOVEO d.o.o. u stečaju, Đorđićeva 24, 10000 Zagreb</derivirana_varijabla>
  </DomainObject.Predmet.ProtustrankaFormatedWithAdress>
  <DomainObject.Predmet.ProtustrankaFormatedWithAdressOIB>
    <izvorni_sadrzaj> Stečajna masa iza PROMOVEO d.o.o. u stečaju, OIB 69884818009, Đorđićeva 24, 10000 Zagreb</izvorni_sadrzaj>
    <derivirana_varijabla naziv="DomainObject.Predmet.ProtustrankaFormatedWithAdressOIB_1"> Stečajna masa iza PROMOVEO d.o.o. u stečaju, OIB 69884818009, Đorđićeva 24, 10000 Zagreb</derivirana_varijabla>
  </DomainObject.Predmet.ProtustrankaFormatedWithAdressOIB>
  <DomainObject.Predmet.ProtustrankaWithAdress>
    <izvorni_sadrzaj>Stečajna masa iza PROMOVEO d.o.o. u stečaju Đorđićeva 24, 10000 Zagreb</izvorni_sadrzaj>
    <derivirana_varijabla naziv="DomainObject.Predmet.ProtustrankaWithAdress_1">Stečajna masa iza PROMOVEO d.o.o. u stečaju Đorđićeva 24, 10000 Zagreb</derivirana_varijabla>
  </DomainObject.Predmet.ProtustrankaWithAdress>
  <DomainObject.Predmet.ProtustrankaWithAdressOIB>
    <izvorni_sadrzaj>Stečajna masa iza PROMOVEO d.o.o. u stečaju, OIB 69884818009, Đorđićeva 24, 10000 Zagreb</izvorni_sadrzaj>
    <derivirana_varijabla naziv="DomainObject.Predmet.ProtustrankaWithAdressOIB_1">Stečajna masa iza PROMOVEO d.o.o. u stečaju, OIB 69884818009, Đorđićeva 24, 10000 Zagreb</derivirana_varijabla>
  </DomainObject.Predmet.ProtustrankaWithAdressOIB>
  <DomainObject.Predmet.ProtustrankaNazivFormated>
    <izvorni_sadrzaj>Stečajna masa iza PROMOVEO d.o.o. u stečaju</izvorni_sadrzaj>
    <derivirana_varijabla naziv="DomainObject.Predmet.ProtustrankaNazivFormated_1">Stečajna masa iza PROMOVEO d.o.o. u stečaju</derivirana_varijabla>
  </DomainObject.Predmet.ProtustrankaNazivFormated>
  <DomainObject.Predmet.ProtustrankaNazivFormatedOIB>
    <izvorni_sadrzaj>Stečajna masa iza PROMOVEO d.o.o. u stečaju, OIB 69884818009</izvorni_sadrzaj>
    <derivirana_varijabla naziv="DomainObject.Predmet.ProtustrankaNazivFormatedOIB_1">Stečajna masa iza PROMOVEO d.o.o. u stečaju, OIB 69884818009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Domagoj Repač</izvorni_sadrzaj>
    <derivirana_varijabla naziv="DomainObject.Predmet.StrankaFormated_1">  Stečajni upravitelj Domagoj Repač</derivirana_varijabla>
  </DomainObject.Predmet.StrankaFormated>
  <DomainObject.Predmet.StrankaFormatedOIB>
    <izvorni_sadrzaj>  Stečajni upravitelj Domagoj Repač, OIB 24977406612</izvorni_sadrzaj>
    <derivirana_varijabla naziv="DomainObject.Predmet.StrankaFormatedOIB_1">  Stečajni upravitelj Domagoj Repač, OIB 24977406612</derivirana_varijabla>
  </DomainObject.Predmet.StrankaFormatedOIB>
  <DomainObject.Predmet.StrankaFormatedWithAdress>
    <izvorni_sadrzaj> Stečajni upravitelj Domagoj Repač, Đorđićeva Ulica 24, 10000 Zagreb</izvorni_sadrzaj>
    <derivirana_varijabla naziv="DomainObject.Predmet.StrankaFormatedWithAdress_1"> Stečajni upravitelj Domagoj Repač, Đorđićeva Ulica 24, 10000 Zagreb</derivirana_varijabla>
  </DomainObject.Predmet.StrankaFormatedWithAdress>
  <DomainObject.Predmet.StrankaFormatedWithAdressOIB>
    <izvorni_sadrzaj> Stečajni upravitelj Domagoj Repač, OIB 24977406612, Đorđićeva Ulica 24, 10000 Zagreb</izvorni_sadrzaj>
    <derivirana_varijabla naziv="DomainObject.Predmet.StrankaFormatedWithAdressOIB_1"> Stečajni upravitelj Domagoj Repač, OIB 24977406612, Đorđićeva Ulica 24, 10000 Zagreb</derivirana_varijabla>
  </DomainObject.Predmet.StrankaFormatedWithAdressOIB>
  <DomainObject.Predmet.StrankaWithAdress>
    <izvorni_sadrzaj>Stečajni upravitelj Domagoj Repač Đorđićeva Ulica 24,10000 Zagreb</izvorni_sadrzaj>
    <derivirana_varijabla naziv="DomainObject.Predmet.StrankaWithAdress_1">Stečajni upravitelj Domagoj Repač Đorđićeva Ulica 24,10000 Zagreb</derivirana_varijabla>
  </DomainObject.Predmet.StrankaWithAdress>
  <DomainObject.Predmet.StrankaWithAdressOIB>
    <izvorni_sadrzaj>Stečajni upravitelj Domagoj Repač, OIB 24977406612, Đorđićeva Ulica 24,10000 Zagreb</izvorni_sadrzaj>
    <derivirana_varijabla naziv="DomainObject.Predmet.StrankaWithAdressOIB_1">Stečajni upravitelj Domagoj Repač, OIB 24977406612, Đorđićeva Ulica 24,10000 Zagreb</derivirana_varijabla>
  </DomainObject.Predmet.StrankaWithAdressOIB>
  <DomainObject.Predmet.StrankaNazivFormated>
    <izvorni_sadrzaj>Stečajni upravitelj Domagoj Repač</izvorni_sadrzaj>
    <derivirana_varijabla naziv="DomainObject.Predmet.StrankaNazivFormated_1">Stečajni upravitelj Domagoj Repač</derivirana_varijabla>
  </DomainObject.Predmet.StrankaNazivFormated>
  <DomainObject.Predmet.StrankaNazivFormatedOIB>
    <izvorni_sadrzaj>Stečajni upravitelj Domagoj Repač, OIB 24977406612</izvorni_sadrzaj>
    <derivirana_varijabla naziv="DomainObject.Predmet.StrankaNazivFormatedOIB_1">Stečajni upravitelj Domagoj Repač, OIB 24977406612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342019.63</izvorni_sadrzaj>
    <derivirana_varijabla naziv="DomainObject.Predmet.TrenutnaVrijednost_1">342019.63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Stečajni upravitelj Domagoj Repač</item>
    </izvorni_sadrzaj>
    <derivirana_varijabla naziv="DomainObject.Predmet.StrankaListFormated_1">
      <item>Stečajni upravitelj Domagoj Repač</item>
    </derivirana_varijabla>
  </DomainObject.Predmet.StrankaListFormated>
  <DomainObject.Predmet.StrankaListFormatedOIB>
    <izvorni_sadrzaj>
      <item>Stečajni upravitelj Domagoj Repač, OIB 24977406612</item>
    </izvorni_sadrzaj>
    <derivirana_varijabla naziv="DomainObject.Predmet.StrankaListFormatedOIB_1">
      <item>Stečajni upravitelj Domagoj Repač, OIB 24977406612</item>
    </derivirana_varijabla>
  </DomainObject.Predmet.StrankaListFormatedOIB>
  <DomainObject.Predmet.StrankaListFormatedWithAdress>
    <izvorni_sadrzaj>
      <item>Stečajni upravitelj Domagoj Repač, Đorđićeva Ulica 24, 10000 Zagreb</item>
    </izvorni_sadrzaj>
    <derivirana_varijabla naziv="DomainObject.Predmet.StrankaListFormatedWithAdress_1">
      <item>Stečajni upravitelj Domagoj Repač, Đorđićeva Ulica 24, 10000 Zagreb</item>
    </derivirana_varijabla>
  </DomainObject.Predmet.StrankaListFormatedWithAdress>
  <DomainObject.Predmet.StrankaListFormatedWithAdressOIB>
    <izvorni_sadrzaj>
      <item>Stečajni upravitelj Domagoj Repač, OIB 24977406612, Đorđićeva Ulica 24, 10000 Zagreb</item>
    </izvorni_sadrzaj>
    <derivirana_varijabla naziv="DomainObject.Predmet.StrankaListFormatedWithAdressOIB_1">
      <item>Stečajni upravitelj Domagoj Repač, OIB 24977406612, Đorđićeva Ulica 24, 10000 Zagreb</item>
    </derivirana_varijabla>
  </DomainObject.Predmet.StrankaListFormatedWithAdressOIB>
  <DomainObject.Predmet.StrankaListNazivFormated>
    <izvorni_sadrzaj>
      <item>Stečajni upravitelj Domagoj Repač</item>
    </izvorni_sadrzaj>
    <derivirana_varijabla naziv="DomainObject.Predmet.StrankaListNazivFormated_1">
      <item>Stečajni upravitelj Domagoj Repač</item>
    </derivirana_varijabla>
  </DomainObject.Predmet.StrankaListNazivFormated>
  <DomainObject.Predmet.StrankaListNazivFormatedOIB>
    <izvorni_sadrzaj>
      <item>Stečajni upravitelj Domagoj Repač, OIB 24977406612</item>
    </izvorni_sadrzaj>
    <derivirana_varijabla naziv="DomainObject.Predmet.StrankaListNazivFormatedOIB_1">
      <item>Stečajni upravitelj Domagoj Repač, OIB 24977406612</item>
    </derivirana_varijabla>
  </DomainObject.Predmet.StrankaListNazivFormatedOIB>
  <DomainObject.Predmet.ProtuStrankaListFormated>
    <izvorni_sadrzaj>
      <item>Stečajna masa iza PROMOVEO d.o.o. u stečaju</item>
    </izvorni_sadrzaj>
    <derivirana_varijabla naziv="DomainObject.Predmet.ProtuStrankaListFormated_1">
      <item>Stečajna masa iza PROMOVEO d.o.o. u stečaju</item>
    </derivirana_varijabla>
  </DomainObject.Predmet.ProtuStrankaListFormated>
  <DomainObject.Predmet.ProtuStrankaListFormatedOIB>
    <izvorni_sadrzaj>
      <item>Stečajna masa iza PROMOVEO d.o.o. u stečaju, OIB 69884818009</item>
    </izvorni_sadrzaj>
    <derivirana_varijabla naziv="DomainObject.Predmet.ProtuStrankaListFormatedOIB_1">
      <item>Stečajna masa iza PROMOVEO d.o.o. u stečaju, OIB 69884818009</item>
    </derivirana_varijabla>
  </DomainObject.Predmet.ProtuStrankaListFormatedOIB>
  <DomainObject.Predmet.ProtuStrankaListFormatedWithAdress>
    <izvorni_sadrzaj>
      <item>Stečajna masa iza PROMOVEO d.o.o. u stečaju, Đorđićeva 24, 10000 Zagreb</item>
    </izvorni_sadrzaj>
    <derivirana_varijabla naziv="DomainObject.Predmet.ProtuStrankaListFormatedWithAdress_1">
      <item>Stečajna masa iza PROMOVEO d.o.o. u stečaju, Đorđićeva 24, 10000 Zagreb</item>
    </derivirana_varijabla>
  </DomainObject.Predmet.ProtuStrankaListFormatedWithAdress>
  <DomainObject.Predmet.ProtuStrankaListFormatedWithAdressOIB>
    <izvorni_sadrzaj>
      <item>Stečajna masa iza PROMOVEO d.o.o. u stečaju, OIB 69884818009, Đorđićeva 24, 10000 Zagreb</item>
    </izvorni_sadrzaj>
    <derivirana_varijabla naziv="DomainObject.Predmet.ProtuStrankaListFormatedWithAdressOIB_1">
      <item>Stečajna masa iza PROMOVEO d.o.o. u stečaju, OIB 69884818009, Đorđićeva 24, 10000 Zagreb</item>
    </derivirana_varijabla>
  </DomainObject.Predmet.ProtuStrankaListFormatedWithAdressOIB>
  <DomainObject.Predmet.ProtuStrankaListNazivFormated>
    <izvorni_sadrzaj>
      <item>Stečajna masa iza PROMOVEO d.o.o. u stečaju</item>
    </izvorni_sadrzaj>
    <derivirana_varijabla naziv="DomainObject.Predmet.ProtuStrankaListNazivFormated_1">
      <item>Stečajna masa iza PROMOVEO d.o.o. u stečaju</item>
    </derivirana_varijabla>
  </DomainObject.Predmet.ProtuStrankaListNazivFormated>
  <DomainObject.Predmet.ProtuStrankaListNazivFormatedOIB>
    <izvorni_sadrzaj>
      <item>Stečajna masa iza PROMOVEO d.o.o. u stečaju, OIB 69884818009</item>
    </izvorni_sadrzaj>
    <derivirana_varijabla naziv="DomainObject.Predmet.ProtuStrankaListNazivFormatedOIB_1">
      <item>Stečajna masa iza PROMOVEO d.o.o. u stečaju, OIB 69884818009</item>
    </derivirana_varijabla>
  </DomainObject.Predmet.ProtuStrankaListNazivFormatedOIB>
  <DomainObject.Predmet.OstaliListFormated>
    <izvorni_sadrzaj>
      <item>Goran Pajić</item>
    </izvorni_sadrzaj>
    <derivirana_varijabla naziv="DomainObject.Predmet.OstaliListFormated_1">
      <item>Goran Pajić</item>
    </derivirana_varijabla>
  </DomainObject.Predmet.OstaliListFormated>
  <DomainObject.Predmet.OstaliListFormatedOIB>
    <izvorni_sadrzaj>
      <item>Goran Pajić, OIB 34203158698</item>
    </izvorni_sadrzaj>
    <derivirana_varijabla naziv="DomainObject.Predmet.OstaliListFormatedOIB_1">
      <item>Goran Pajić, OIB 34203158698</item>
    </derivirana_varijabla>
  </DomainObject.Predmet.OstaliListFormatedOIB>
  <DomainObject.Predmet.OstaliListFormatedWithAdress>
    <izvorni_sadrzaj>
      <item>Goran Pajić, Flanatička ulica br. 25, 52100 Pula</item>
    </izvorni_sadrzaj>
    <derivirana_varijabla naziv="DomainObject.Predmet.OstaliListFormatedWithAdress_1">
      <item>Goran Pajić, Flanatička ulica br. 25, 52100 Pula</item>
    </derivirana_varijabla>
  </DomainObject.Predmet.OstaliListFormatedWithAdress>
  <DomainObject.Predmet.OstaliListFormatedWithAdressOIB>
    <izvorni_sadrzaj>
      <item>Goran Pajić, OIB 34203158698, Flanatička ulica br. 25, 52100 Pula</item>
    </izvorni_sadrzaj>
    <derivirana_varijabla naziv="DomainObject.Predmet.OstaliListFormatedWithAdressOIB_1">
      <item>Goran Pajić, OIB 34203158698, Flanatička ulica br. 25, 52100 Pula</item>
    </derivirana_varijabla>
  </DomainObject.Predmet.OstaliListFormatedWithAdressOIB>
  <DomainObject.Predmet.OstaliListNazivFormated>
    <izvorni_sadrzaj>
      <item>Goran Pajić</item>
    </izvorni_sadrzaj>
    <derivirana_varijabla naziv="DomainObject.Predmet.OstaliListNazivFormated_1">
      <item>Goran Pajić</item>
    </derivirana_varijabla>
  </DomainObject.Predmet.OstaliListNazivFormated>
  <DomainObject.Predmet.OstaliListNazivFormatedOIB>
    <izvorni_sadrzaj>
      <item>Goran Pajić, OIB 34203158698</item>
    </izvorni_sadrzaj>
    <derivirana_varijabla naziv="DomainObject.Predmet.OstaliListNazivFormatedOIB_1">
      <item>Goran Pajić, OIB 34203158698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2020.</izvorni_sadrzaj>
    <derivirana_varijabla naziv="DomainObject.Datum_1">26. svibnja 2020.</derivirana_varijabla>
  </DomainObject.Datum>
  <DomainObject.PoslovniBrojDokumenta>
    <izvorni_sadrzaj>St-35/2018-56</izvorni_sadrzaj>
    <derivirana_varijabla naziv="DomainObject.PoslovniBrojDokumenta_1">St-35/2018-56</derivirana_varijabla>
  </DomainObject.PoslovniBrojDokumenta>
  <DomainObject.Predmet.StrankaIDrugi>
    <izvorni_sadrzaj>Stečajni upravitelj Domagoj Repač</izvorni_sadrzaj>
    <derivirana_varijabla naziv="DomainObject.Predmet.StrankaIDrugi_1">Stečajni upravitelj Domagoj Repač</derivirana_varijabla>
  </DomainObject.Predmet.StrankaIDrugi>
  <DomainObject.Predmet.ProtustrankaIDrugi>
    <izvorni_sadrzaj>Stečajna masa iza PROMOVEO d.o.o. u stečaju</izvorni_sadrzaj>
    <derivirana_varijabla naziv="DomainObject.Predmet.ProtustrankaIDrugi_1">Stečajna masa iza PROMOVEO d.o.o. u stečaju</derivirana_varijabla>
  </DomainObject.Predmet.ProtustrankaIDrugi>
  <DomainObject.Predmet.StrankaIDrugiAdressOIB>
    <izvorni_sadrzaj>Stečajni upravitelj Domagoj Repač, OIB 24977406612, Đorđićeva Ulica 24, 10000 Zagreb</izvorni_sadrzaj>
    <derivirana_varijabla naziv="DomainObject.Predmet.StrankaIDrugiAdressOIB_1">Stečajni upravitelj Domagoj Repač, OIB 24977406612, Đorđićeva Ulica 24, 10000 Zagreb</derivirana_varijabla>
  </DomainObject.Predmet.StrankaIDrugiAdressOIB>
  <DomainObject.Predmet.ProtustrankaIDrugiAdressOIB>
    <izvorni_sadrzaj>Stečajna masa iza PROMOVEO d.o.o. u stečaju, OIB 69884818009, Đorđićeva 24, 10000 Zagreb</izvorni_sadrzaj>
    <derivirana_varijabla naziv="DomainObject.Predmet.ProtustrankaIDrugiAdressOIB_1">Stečajna masa iza PROMOVEO d.o.o. u stečaju, OIB 69884818009, Đorđićeva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PROMOVEO d.o.o. u stečaju</item>
      <item>Stečajni upravitelj Domagoj Repač</item>
      <item>Goran Pajić</item>
    </izvorni_sadrzaj>
    <derivirana_varijabla naziv="DomainObject.Predmet.SudioniciListNaziv_1">
      <item>Stečajna masa iza PROMOVEO d.o.o. u stečaju</item>
      <item>Stečajni upravitelj Domagoj Repač</item>
      <item>Goran Pajić</item>
    </derivirana_varijabla>
  </DomainObject.Predmet.SudioniciListNaziv>
  <DomainObject.Predmet.SudioniciListAdressOIB>
    <izvorni_sadrzaj>
      <item>Stečajna masa iza PROMOVEO d.o.o. u stečaju, OIB 69884818009, Đorđićeva 24,10000 Zagreb</item>
      <item>Stečajni upravitelj Domagoj Repač, OIB 24977406612, Đorđićeva Ulica 24,10000 Zagreb</item>
      <item>Goran Pajić, OIB 34203158698, Flanatička ulica br. 25,52100 Pula</item>
    </izvorni_sadrzaj>
    <derivirana_varijabla naziv="DomainObject.Predmet.SudioniciListAdressOIB_1">
      <item>Stečajna masa iza PROMOVEO d.o.o. u stečaju, OIB 69884818009, Đorđićeva 24,10000 Zagreb</item>
      <item>Stečajni upravitelj Domagoj Repač, OIB 24977406612, Đorđićeva Ulica 24,10000 Zagreb</item>
      <item>Goran Pajić, OIB 34203158698, Flanatička ulica br. 25,52100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69884818009</item>
      <item>, OIB 24977406612</item>
      <item>, OIB 34203158698</item>
    </izvorni_sadrzaj>
    <derivirana_varijabla naziv="DomainObject.Predmet.SudioniciListNazivOIB_1">
      <item>, OIB 69884818009</item>
      <item>, OIB 24977406612</item>
      <item>, OIB 34203158698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69A8BB-94FC-4224-9E9E-C695309DFDC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345</properties:Words>
  <properties:Characters>1912</properties:Characters>
  <properties:Lines>75</properties:Lines>
  <properties:Paragraphs>32</properties:Paragraphs>
  <properties:TotalTime>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2345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2020-05-25T11:26:00Z</dcterms:created>
  <dc:creator>Jasmina Matika</dc:creator>
  <cp:lastModifiedBy>Sanja Prodan</cp:lastModifiedBy>
  <dcterms:modified xmlns:xsi="http://www.w3.org/2001/XMLSchema-instance" xsi:type="dcterms:W3CDTF">2020-05-26T07:05:00Z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St-35/2018-56 / Zapisnik - Završno ročište vjerovnika (St-35-2018-56 zapisnik-završno ročište.docx)</vt:lpwstr>
  </prop:property>
  <prop:property fmtid="{D5CDD505-2E9C-101B-9397-08002B2CF9AE}" pid="4" name="CC_coloring">
    <vt:bool>false</vt:bool>
  </prop:property>
  <prop:property fmtid="{D5CDD505-2E9C-101B-9397-08002B2CF9AE}" pid="5" name="BrojStranica">
    <vt:i4>2</vt:i4>
  </prop:property>
</prop:Properties>
</file>